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Stuurgroep</w:t>
      </w:r>
    </w:p>
    <w:p>
      <w:r>
        <w:t xml:space="preserve">Datum: 2026-05-13</w:t>
      </w:r>
    </w:p>
    <w:p>
      <w:r>
        <w:t xml:space="preserve">Aanwezig: Bram Sloot, Sam Vreugdenhil, Ilse Vermeer</w:t>
      </w:r>
    </w:p>
    <w:p>
      <w:r>
        <w:t xml:space="preserve"/>
      </w:r>
    </w:p>
    <w:p>
      <w:r>
        <w:rPr>
          <w:b/>
        </w:rPr>
        <w:t xml:space="preserve">Besproken</w:t>
      </w:r>
    </w:p>
    <w:p>
      <w:r>
        <w:t xml:space="preserve">- Gem. Slootdorp loopt twee weken achter op de planning, maar niet door ons.</w:t>
      </w:r>
    </w:p>
    <w:p>
      <w:r>
        <w:t xml:space="preserve">- De omzet over april is hoger dan begroot.</w:t>
      </w:r>
    </w:p>
    <w:p>
      <w:r>
        <w:t xml:space="preserve">- Bram wil geen tweede grote klant voor september.</w:t>
      </w:r>
    </w:p>
    <w:p>
      <w:r>
        <w:t xml:space="preserve"/>
      </w:r>
    </w:p>
    <w:p>
      <w:r>
        <w:rPr>
          <w:b/>
        </w:rPr>
        <w:t xml:space="preserve">Besluiten</w:t>
      </w:r>
    </w:p>
    <w:p>
      <w:r>
        <w:t xml:space="preserve">- Geen nieuwe grote trajecten voor 1 september.</w:t>
      </w:r>
    </w:p>
    <w:p>
      <w:r>
        <w:t xml:space="preserve">- De Wilg mag wel als proef doorgaan, want dat is klein.</w:t>
      </w:r>
    </w:p>
    <w:p>
      <w:r>
        <w:t xml:space="preserve"/>
      </w:r>
    </w:p>
    <w:p>
      <w:r>
        <w:rPr>
          <w:b/>
        </w:rPr>
        <w:t xml:space="preserve">Actiepunten</w:t>
      </w:r>
    </w:p>
    <w:p>
      <w:r>
        <w:t xml:space="preserve">- Sam Vreugdenhil | Nieuwe datum afstemmen met Gem. Slootdorp | OPEN</w:t>
      </w:r>
    </w:p>
    <w:p>
      <w:r>
        <w:t xml:space="preserve">- Bram Sloot | Begroting bijstellen | AFGEROND</w:t>
      </w:r>
    </w:p>
    <w:sectPr/>
  </w:body>
</w:document>
</file>